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06A20" w14:textId="38BC3FA4" w:rsidR="00135565" w:rsidRPr="00135565" w:rsidRDefault="00135565" w:rsidP="00135565">
      <w:pPr>
        <w:spacing w:after="120" w:line="240" w:lineRule="auto"/>
        <w:jc w:val="center"/>
        <w:rPr>
          <w:rFonts w:ascii="Times New Roman" w:eastAsia="Times New Roman" w:hAnsi="Times New Roman" w:cs="Times New Roman"/>
          <w:b/>
          <w:i/>
          <w:color w:val="222222"/>
          <w:sz w:val="32"/>
          <w:szCs w:val="28"/>
          <w:highlight w:val="white"/>
        </w:rPr>
      </w:pPr>
      <w:r w:rsidRPr="00135565">
        <w:rPr>
          <w:rFonts w:ascii="Times New Roman" w:eastAsia="Times New Roman" w:hAnsi="Times New Roman" w:cs="Times New Roman"/>
          <w:b/>
          <w:i/>
          <w:color w:val="222222"/>
          <w:sz w:val="32"/>
          <w:szCs w:val="28"/>
          <w:highlight w:val="white"/>
        </w:rPr>
        <w:t xml:space="preserve">Opening Remarks </w:t>
      </w:r>
    </w:p>
    <w:p w14:paraId="76BCF6EC" w14:textId="77777777" w:rsidR="00135565" w:rsidRDefault="00542121" w:rsidP="00135565">
      <w:pPr>
        <w:spacing w:after="120" w:line="240" w:lineRule="auto"/>
        <w:jc w:val="center"/>
        <w:rPr>
          <w:rFonts w:ascii="Times New Roman" w:eastAsia="Times New Roman" w:hAnsi="Times New Roman" w:cs="Times New Roman"/>
          <w:b/>
          <w:color w:val="222222"/>
          <w:sz w:val="28"/>
          <w:szCs w:val="28"/>
          <w:highlight w:val="white"/>
        </w:rPr>
      </w:pPr>
      <w:r w:rsidRPr="00135565">
        <w:rPr>
          <w:rFonts w:ascii="Times New Roman" w:eastAsia="Times New Roman" w:hAnsi="Times New Roman" w:cs="Times New Roman"/>
          <w:b/>
          <w:color w:val="222222"/>
          <w:sz w:val="28"/>
          <w:szCs w:val="28"/>
          <w:highlight w:val="white"/>
        </w:rPr>
        <w:t>Brainstorming session of the</w:t>
      </w:r>
      <w:r w:rsidR="00135565">
        <w:rPr>
          <w:rFonts w:ascii="Times New Roman" w:eastAsia="Times New Roman" w:hAnsi="Times New Roman" w:cs="Times New Roman"/>
          <w:b/>
          <w:color w:val="222222"/>
          <w:sz w:val="28"/>
          <w:szCs w:val="28"/>
          <w:highlight w:val="white"/>
        </w:rPr>
        <w:t xml:space="preserve"> </w:t>
      </w:r>
      <w:r w:rsidRPr="00135565">
        <w:rPr>
          <w:rFonts w:ascii="Times New Roman" w:eastAsia="Times New Roman" w:hAnsi="Times New Roman" w:cs="Times New Roman"/>
          <w:b/>
          <w:color w:val="222222"/>
          <w:sz w:val="28"/>
          <w:szCs w:val="28"/>
          <w:highlight w:val="white"/>
        </w:rPr>
        <w:t xml:space="preserve">Second Annual Colloquium </w:t>
      </w:r>
    </w:p>
    <w:p w14:paraId="6C725BA0" w14:textId="6B91595D" w:rsidR="00135565" w:rsidRPr="00135565" w:rsidRDefault="00542121" w:rsidP="00135565">
      <w:pPr>
        <w:spacing w:after="120" w:line="240" w:lineRule="auto"/>
        <w:jc w:val="center"/>
        <w:rPr>
          <w:rFonts w:ascii="Times New Roman" w:eastAsia="Times New Roman" w:hAnsi="Times New Roman" w:cs="Times New Roman"/>
          <w:b/>
          <w:color w:val="222222"/>
          <w:sz w:val="28"/>
          <w:szCs w:val="28"/>
          <w:highlight w:val="white"/>
        </w:rPr>
      </w:pPr>
      <w:proofErr w:type="gramStart"/>
      <w:r w:rsidRPr="00135565">
        <w:rPr>
          <w:rFonts w:ascii="Times New Roman" w:eastAsia="Times New Roman" w:hAnsi="Times New Roman" w:cs="Times New Roman"/>
          <w:b/>
          <w:color w:val="222222"/>
          <w:sz w:val="28"/>
          <w:szCs w:val="28"/>
          <w:highlight w:val="white"/>
        </w:rPr>
        <w:t>on</w:t>
      </w:r>
      <w:proofErr w:type="gramEnd"/>
    </w:p>
    <w:p w14:paraId="00000002" w14:textId="7A32025B" w:rsidR="005C5EEE" w:rsidRDefault="00542121" w:rsidP="00135565">
      <w:pPr>
        <w:spacing w:after="120" w:line="240" w:lineRule="auto"/>
        <w:jc w:val="center"/>
        <w:rPr>
          <w:rFonts w:ascii="Times New Roman" w:eastAsia="Times New Roman" w:hAnsi="Times New Roman" w:cs="Times New Roman"/>
          <w:b/>
          <w:i/>
          <w:color w:val="222222"/>
          <w:sz w:val="28"/>
          <w:szCs w:val="28"/>
          <w:highlight w:val="white"/>
        </w:rPr>
      </w:pPr>
      <w:r>
        <w:rPr>
          <w:rFonts w:ascii="Times New Roman" w:eastAsia="Times New Roman" w:hAnsi="Times New Roman" w:cs="Times New Roman"/>
          <w:b/>
          <w:i/>
          <w:color w:val="222222"/>
          <w:sz w:val="28"/>
          <w:szCs w:val="28"/>
          <w:highlight w:val="white"/>
        </w:rPr>
        <w:t>“Sharing Resources and the Best Practices for Quality Higher Education and Research”</w:t>
      </w:r>
    </w:p>
    <w:p w14:paraId="00000003" w14:textId="77777777" w:rsidR="005C5EEE" w:rsidRDefault="00542121">
      <w:pPr>
        <w:spacing w:after="48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 19, 2019)</w:t>
      </w:r>
    </w:p>
    <w:p w14:paraId="00000004" w14:textId="41C328E7" w:rsidR="005C5EEE" w:rsidRPr="00E1194E" w:rsidRDefault="00542121" w:rsidP="00E1194E">
      <w:pPr>
        <w:spacing w:line="480" w:lineRule="auto"/>
        <w:jc w:val="both"/>
        <w:rPr>
          <w:rFonts w:ascii="Times New Roman" w:eastAsia="Times New Roman" w:hAnsi="Times New Roman" w:cs="Times New Roman"/>
          <w:sz w:val="28"/>
          <w:szCs w:val="28"/>
          <w:highlight w:val="white"/>
        </w:rPr>
      </w:pPr>
      <w:r w:rsidRPr="00E1194E">
        <w:rPr>
          <w:rFonts w:ascii="Times New Roman" w:eastAsia="Times New Roman" w:hAnsi="Times New Roman" w:cs="Times New Roman"/>
          <w:sz w:val="28"/>
          <w:szCs w:val="28"/>
        </w:rPr>
        <w:t xml:space="preserve"> A very good afternoon to the august gathering. Today</w:t>
      </w:r>
      <w:r w:rsidR="00A43760">
        <w:rPr>
          <w:rFonts w:ascii="Times New Roman" w:eastAsia="Times New Roman" w:hAnsi="Times New Roman" w:cs="Times New Roman"/>
          <w:sz w:val="28"/>
          <w:szCs w:val="28"/>
        </w:rPr>
        <w:t>,</w:t>
      </w:r>
      <w:r w:rsidRPr="00E1194E">
        <w:rPr>
          <w:rFonts w:ascii="Times New Roman" w:eastAsia="Times New Roman" w:hAnsi="Times New Roman" w:cs="Times New Roman"/>
          <w:sz w:val="28"/>
          <w:szCs w:val="28"/>
        </w:rPr>
        <w:t xml:space="preserve"> we </w:t>
      </w:r>
      <w:r w:rsidR="00E1194E">
        <w:rPr>
          <w:rFonts w:ascii="Times New Roman" w:eastAsia="Times New Roman" w:hAnsi="Times New Roman" w:cs="Times New Roman"/>
          <w:sz w:val="28"/>
          <w:szCs w:val="28"/>
        </w:rPr>
        <w:t xml:space="preserve">have </w:t>
      </w:r>
      <w:r w:rsidRPr="00E1194E">
        <w:rPr>
          <w:rFonts w:ascii="Times New Roman" w:eastAsia="Times New Roman" w:hAnsi="Times New Roman" w:cs="Times New Roman"/>
          <w:sz w:val="28"/>
          <w:szCs w:val="28"/>
        </w:rPr>
        <w:t>gathered here to deliberate over the significant issue of sharing resources and the best practices for quality higher education and research. We envision to see the impact of our joined hands in form of better</w:t>
      </w:r>
      <w:r w:rsidRPr="00E1194E">
        <w:rPr>
          <w:rFonts w:ascii="Times New Roman" w:eastAsia="Times New Roman" w:hAnsi="Times New Roman" w:cs="Times New Roman"/>
          <w:sz w:val="28"/>
          <w:szCs w:val="28"/>
          <w:highlight w:val="white"/>
        </w:rPr>
        <w:t xml:space="preserve"> classroom experiences, innovative curriculum, collaborative and </w:t>
      </w:r>
      <w:proofErr w:type="spellStart"/>
      <w:r w:rsidRPr="00E1194E">
        <w:rPr>
          <w:rFonts w:ascii="Times New Roman" w:eastAsia="Times New Roman" w:hAnsi="Times New Roman" w:cs="Times New Roman"/>
          <w:sz w:val="28"/>
          <w:szCs w:val="28"/>
          <w:highlight w:val="white"/>
        </w:rPr>
        <w:t>contextualised</w:t>
      </w:r>
      <w:proofErr w:type="spellEnd"/>
      <w:r w:rsidRPr="00E1194E">
        <w:rPr>
          <w:rFonts w:ascii="Times New Roman" w:eastAsia="Times New Roman" w:hAnsi="Times New Roman" w:cs="Times New Roman"/>
          <w:sz w:val="28"/>
          <w:szCs w:val="28"/>
          <w:highlight w:val="white"/>
        </w:rPr>
        <w:t xml:space="preserve"> research, a vast pool of resources and above all a conducive environment for mutual growth. </w:t>
      </w:r>
    </w:p>
    <w:p w14:paraId="00000008" w14:textId="15504D1A" w:rsidR="005C5EEE" w:rsidRPr="00E1194E" w:rsidRDefault="00542121" w:rsidP="00E1194E">
      <w:pPr>
        <w:spacing w:line="480" w:lineRule="auto"/>
        <w:jc w:val="both"/>
        <w:rPr>
          <w:rFonts w:ascii="Times New Roman" w:eastAsia="Times New Roman" w:hAnsi="Times New Roman" w:cs="Times New Roman"/>
          <w:sz w:val="28"/>
          <w:szCs w:val="28"/>
        </w:rPr>
      </w:pPr>
      <w:r w:rsidRPr="00E1194E">
        <w:rPr>
          <w:rFonts w:ascii="Times New Roman" w:eastAsia="Times New Roman" w:hAnsi="Times New Roman" w:cs="Times New Roman"/>
          <w:sz w:val="28"/>
          <w:szCs w:val="28"/>
        </w:rPr>
        <w:t>Today’s event has brought all the higher education institutions of Haryana together on</w:t>
      </w:r>
      <w:r w:rsidR="00A43760">
        <w:rPr>
          <w:rFonts w:ascii="Times New Roman" w:eastAsia="Times New Roman" w:hAnsi="Times New Roman" w:cs="Times New Roman"/>
          <w:sz w:val="28"/>
          <w:szCs w:val="28"/>
        </w:rPr>
        <w:t xml:space="preserve"> one platform for sharing the b</w:t>
      </w:r>
      <w:bookmarkStart w:id="0" w:name="_GoBack"/>
      <w:bookmarkEnd w:id="0"/>
      <w:r w:rsidRPr="00E1194E">
        <w:rPr>
          <w:rFonts w:ascii="Times New Roman" w:eastAsia="Times New Roman" w:hAnsi="Times New Roman" w:cs="Times New Roman"/>
          <w:sz w:val="28"/>
          <w:szCs w:val="28"/>
        </w:rPr>
        <w:t>est practices in academics, research and innovations</w:t>
      </w:r>
      <w:r w:rsidR="00E1194E">
        <w:rPr>
          <w:rFonts w:ascii="Times New Roman" w:eastAsia="Times New Roman" w:hAnsi="Times New Roman" w:cs="Times New Roman"/>
          <w:sz w:val="28"/>
          <w:szCs w:val="28"/>
        </w:rPr>
        <w:t>; I</w:t>
      </w:r>
      <w:r w:rsidRPr="00E1194E">
        <w:rPr>
          <w:rFonts w:ascii="Times New Roman" w:eastAsia="Times New Roman" w:hAnsi="Times New Roman" w:cs="Times New Roman"/>
          <w:sz w:val="28"/>
          <w:szCs w:val="28"/>
        </w:rPr>
        <w:t>nnovative practices in curricula designing</w:t>
      </w:r>
      <w:r w:rsidR="00E1194E">
        <w:rPr>
          <w:rFonts w:ascii="Times New Roman" w:eastAsia="Times New Roman" w:hAnsi="Times New Roman" w:cs="Times New Roman"/>
          <w:sz w:val="28"/>
          <w:szCs w:val="28"/>
        </w:rPr>
        <w:t xml:space="preserve">; and </w:t>
      </w:r>
      <w:r w:rsidRPr="00E1194E">
        <w:rPr>
          <w:rFonts w:ascii="Times New Roman" w:eastAsia="Times New Roman" w:hAnsi="Times New Roman" w:cs="Times New Roman"/>
          <w:sz w:val="28"/>
          <w:szCs w:val="28"/>
        </w:rPr>
        <w:t>Print, Digital Resources, online courses, research database and laboratories</w:t>
      </w:r>
      <w:r w:rsidR="00E1194E">
        <w:rPr>
          <w:rFonts w:ascii="Times New Roman" w:eastAsia="Times New Roman" w:hAnsi="Times New Roman" w:cs="Times New Roman"/>
          <w:sz w:val="28"/>
          <w:szCs w:val="28"/>
        </w:rPr>
        <w:t>. We may also deliberate upon the strategies for—</w:t>
      </w:r>
      <w:r w:rsidRPr="00E1194E">
        <w:rPr>
          <w:rFonts w:ascii="Times New Roman" w:eastAsia="Times New Roman" w:hAnsi="Times New Roman" w:cs="Times New Roman"/>
          <w:sz w:val="28"/>
          <w:szCs w:val="28"/>
        </w:rPr>
        <w:t xml:space="preserve">  </w:t>
      </w:r>
    </w:p>
    <w:p w14:paraId="00000009" w14:textId="15B43295" w:rsidR="005C5EEE" w:rsidRPr="00E1194E" w:rsidRDefault="00542121" w:rsidP="00E1194E">
      <w:pPr>
        <w:numPr>
          <w:ilvl w:val="0"/>
          <w:numId w:val="1"/>
        </w:numPr>
        <w:spacing w:line="480" w:lineRule="auto"/>
        <w:jc w:val="both"/>
        <w:rPr>
          <w:rFonts w:ascii="Times New Roman" w:eastAsia="Times New Roman" w:hAnsi="Times New Roman" w:cs="Times New Roman"/>
          <w:sz w:val="28"/>
          <w:szCs w:val="28"/>
        </w:rPr>
      </w:pPr>
      <w:r w:rsidRPr="00E1194E">
        <w:rPr>
          <w:rFonts w:ascii="Times New Roman" w:eastAsia="Times New Roman" w:hAnsi="Times New Roman" w:cs="Times New Roman"/>
          <w:sz w:val="28"/>
          <w:szCs w:val="28"/>
        </w:rPr>
        <w:t>Publication of a common Newsletter in tune with ‘University News’ for sharing of relevant information about participating universities.</w:t>
      </w:r>
    </w:p>
    <w:p w14:paraId="0000000A" w14:textId="77777777" w:rsidR="005C5EEE" w:rsidRPr="00E1194E" w:rsidRDefault="00542121" w:rsidP="00E1194E">
      <w:pPr>
        <w:numPr>
          <w:ilvl w:val="0"/>
          <w:numId w:val="1"/>
        </w:numPr>
        <w:spacing w:line="480" w:lineRule="auto"/>
        <w:jc w:val="both"/>
        <w:rPr>
          <w:rFonts w:ascii="Times New Roman" w:eastAsia="Times New Roman" w:hAnsi="Times New Roman" w:cs="Times New Roman"/>
          <w:sz w:val="28"/>
          <w:szCs w:val="28"/>
        </w:rPr>
      </w:pPr>
      <w:r w:rsidRPr="00E1194E">
        <w:rPr>
          <w:rFonts w:ascii="Times New Roman" w:eastAsia="Times New Roman" w:hAnsi="Times New Roman" w:cs="Times New Roman"/>
          <w:sz w:val="28"/>
          <w:szCs w:val="28"/>
        </w:rPr>
        <w:t xml:space="preserve">Collaborative </w:t>
      </w:r>
      <w:proofErr w:type="spellStart"/>
      <w:r w:rsidRPr="00E1194E">
        <w:rPr>
          <w:rFonts w:ascii="Times New Roman" w:eastAsia="Times New Roman" w:hAnsi="Times New Roman" w:cs="Times New Roman"/>
          <w:sz w:val="28"/>
          <w:szCs w:val="28"/>
        </w:rPr>
        <w:t>programmes</w:t>
      </w:r>
      <w:proofErr w:type="spellEnd"/>
      <w:r w:rsidRPr="00E1194E">
        <w:rPr>
          <w:rFonts w:ascii="Times New Roman" w:eastAsia="Times New Roman" w:hAnsi="Times New Roman" w:cs="Times New Roman"/>
          <w:sz w:val="28"/>
          <w:szCs w:val="28"/>
        </w:rPr>
        <w:t xml:space="preserve"> for students and faculty for dissertation, project works, internship and extension activities</w:t>
      </w:r>
    </w:p>
    <w:p w14:paraId="0000000B" w14:textId="77777777" w:rsidR="005C5EEE" w:rsidRPr="00E1194E" w:rsidRDefault="00542121" w:rsidP="00E1194E">
      <w:pPr>
        <w:numPr>
          <w:ilvl w:val="0"/>
          <w:numId w:val="1"/>
        </w:numPr>
        <w:spacing w:line="480" w:lineRule="auto"/>
        <w:jc w:val="both"/>
        <w:rPr>
          <w:rFonts w:ascii="Times New Roman" w:eastAsia="Times New Roman" w:hAnsi="Times New Roman" w:cs="Times New Roman"/>
          <w:sz w:val="28"/>
          <w:szCs w:val="28"/>
        </w:rPr>
      </w:pPr>
      <w:r w:rsidRPr="00E1194E">
        <w:rPr>
          <w:rFonts w:ascii="Times New Roman" w:eastAsia="Times New Roman" w:hAnsi="Times New Roman" w:cs="Times New Roman"/>
          <w:sz w:val="28"/>
          <w:szCs w:val="28"/>
        </w:rPr>
        <w:lastRenderedPageBreak/>
        <w:t>Exploring, developing and recognizing collaborative areas of research among faculty of different universities</w:t>
      </w:r>
    </w:p>
    <w:p w14:paraId="0000000C" w14:textId="0EE65BDA" w:rsidR="005C5EEE" w:rsidRPr="00E1194E" w:rsidRDefault="00542121" w:rsidP="00E1194E">
      <w:pPr>
        <w:numPr>
          <w:ilvl w:val="0"/>
          <w:numId w:val="1"/>
        </w:numPr>
        <w:spacing w:line="480" w:lineRule="auto"/>
        <w:jc w:val="both"/>
        <w:rPr>
          <w:rFonts w:ascii="Times New Roman" w:eastAsia="Times New Roman" w:hAnsi="Times New Roman" w:cs="Times New Roman"/>
          <w:sz w:val="28"/>
          <w:szCs w:val="28"/>
        </w:rPr>
      </w:pPr>
      <w:r w:rsidRPr="00E1194E">
        <w:rPr>
          <w:rFonts w:ascii="Times New Roman" w:eastAsia="Times New Roman" w:hAnsi="Times New Roman" w:cs="Times New Roman"/>
          <w:sz w:val="28"/>
          <w:szCs w:val="28"/>
        </w:rPr>
        <w:t>Developing a common portal dedicated to sharing best practices and resources.</w:t>
      </w:r>
      <w:r w:rsidR="00E1194E">
        <w:rPr>
          <w:rFonts w:ascii="Times New Roman" w:eastAsia="Times New Roman" w:hAnsi="Times New Roman" w:cs="Times New Roman"/>
          <w:sz w:val="28"/>
          <w:szCs w:val="28"/>
        </w:rPr>
        <w:t xml:space="preserve"> </w:t>
      </w:r>
    </w:p>
    <w:p w14:paraId="0000000D" w14:textId="77777777" w:rsidR="005C5EEE" w:rsidRPr="00E1194E" w:rsidRDefault="00542121" w:rsidP="00E1194E">
      <w:pPr>
        <w:numPr>
          <w:ilvl w:val="0"/>
          <w:numId w:val="1"/>
        </w:numPr>
        <w:spacing w:line="480" w:lineRule="auto"/>
        <w:jc w:val="both"/>
        <w:rPr>
          <w:rFonts w:ascii="Times New Roman" w:eastAsia="Times New Roman" w:hAnsi="Times New Roman" w:cs="Times New Roman"/>
          <w:sz w:val="28"/>
          <w:szCs w:val="28"/>
        </w:rPr>
      </w:pPr>
      <w:r w:rsidRPr="00E1194E">
        <w:rPr>
          <w:rFonts w:ascii="Times New Roman" w:eastAsia="Times New Roman" w:hAnsi="Times New Roman" w:cs="Times New Roman"/>
          <w:sz w:val="28"/>
          <w:szCs w:val="28"/>
        </w:rPr>
        <w:t>Creation of a common ‘Discussion Forum’ to share the best practices and trends at regular intervals</w:t>
      </w:r>
    </w:p>
    <w:p w14:paraId="7958C648" w14:textId="3CA258A0" w:rsidR="00E1194E" w:rsidRDefault="00542121" w:rsidP="00E1194E">
      <w:pPr>
        <w:spacing w:line="480" w:lineRule="auto"/>
        <w:jc w:val="both"/>
        <w:rPr>
          <w:rFonts w:ascii="Times New Roman" w:eastAsia="Times New Roman" w:hAnsi="Times New Roman" w:cs="Times New Roman"/>
          <w:sz w:val="28"/>
          <w:szCs w:val="28"/>
        </w:rPr>
      </w:pPr>
      <w:r w:rsidRPr="00E1194E">
        <w:rPr>
          <w:rFonts w:ascii="Times New Roman" w:eastAsia="Times New Roman" w:hAnsi="Times New Roman" w:cs="Times New Roman"/>
          <w:sz w:val="28"/>
          <w:szCs w:val="28"/>
        </w:rPr>
        <w:t>The engaging and informative presentations by</w:t>
      </w:r>
      <w:r w:rsidR="00E1194E">
        <w:rPr>
          <w:rFonts w:ascii="Times New Roman" w:eastAsia="Times New Roman" w:hAnsi="Times New Roman" w:cs="Times New Roman"/>
          <w:sz w:val="28"/>
          <w:szCs w:val="28"/>
        </w:rPr>
        <w:t xml:space="preserve"> the</w:t>
      </w:r>
      <w:r w:rsidRPr="00E1194E">
        <w:rPr>
          <w:rFonts w:ascii="Times New Roman" w:eastAsia="Times New Roman" w:hAnsi="Times New Roman" w:cs="Times New Roman"/>
          <w:sz w:val="28"/>
          <w:szCs w:val="28"/>
        </w:rPr>
        <w:t xml:space="preserve"> esteemed Vice chancellors </w:t>
      </w:r>
      <w:r w:rsidR="00E1194E">
        <w:rPr>
          <w:rFonts w:ascii="Times New Roman" w:eastAsia="Times New Roman" w:hAnsi="Times New Roman" w:cs="Times New Roman"/>
          <w:sz w:val="28"/>
          <w:szCs w:val="28"/>
        </w:rPr>
        <w:t>and their representative shall give a</w:t>
      </w:r>
      <w:r w:rsidRPr="00E1194E">
        <w:rPr>
          <w:rFonts w:ascii="Times New Roman" w:eastAsia="Times New Roman" w:hAnsi="Times New Roman" w:cs="Times New Roman"/>
          <w:sz w:val="28"/>
          <w:szCs w:val="28"/>
        </w:rPr>
        <w:t xml:space="preserve"> very clear picture of the resources owned by their institutes and the best practices adopted by them. So, it is the right time to pool the strengths of all institutions and present a unique collaborative model for others to follow.  The first step towards this is to craft a smooth path for a seamless journey. May I now open the house for discussion on developing a process of sharing of </w:t>
      </w:r>
      <w:proofErr w:type="gramStart"/>
      <w:r w:rsidRPr="00E1194E">
        <w:rPr>
          <w:rFonts w:ascii="Times New Roman" w:eastAsia="Times New Roman" w:hAnsi="Times New Roman" w:cs="Times New Roman"/>
          <w:sz w:val="28"/>
          <w:szCs w:val="28"/>
        </w:rPr>
        <w:t>resources.</w:t>
      </w:r>
      <w:proofErr w:type="gramEnd"/>
      <w:r w:rsidRPr="00E1194E">
        <w:rPr>
          <w:rFonts w:ascii="Times New Roman" w:eastAsia="Times New Roman" w:hAnsi="Times New Roman" w:cs="Times New Roman"/>
          <w:sz w:val="28"/>
          <w:szCs w:val="28"/>
        </w:rPr>
        <w:t xml:space="preserve"> I now invite </w:t>
      </w:r>
      <w:r w:rsidR="00E1194E">
        <w:rPr>
          <w:rFonts w:ascii="Times New Roman" w:eastAsia="Times New Roman" w:hAnsi="Times New Roman" w:cs="Times New Roman"/>
          <w:sz w:val="28"/>
          <w:szCs w:val="28"/>
        </w:rPr>
        <w:t xml:space="preserve">all of </w:t>
      </w:r>
      <w:r w:rsidRPr="00E1194E">
        <w:rPr>
          <w:rFonts w:ascii="Times New Roman" w:eastAsia="Times New Roman" w:hAnsi="Times New Roman" w:cs="Times New Roman"/>
          <w:sz w:val="28"/>
          <w:szCs w:val="28"/>
        </w:rPr>
        <w:t xml:space="preserve">you to suggest on </w:t>
      </w:r>
      <w:r w:rsidR="00D23452">
        <w:rPr>
          <w:rFonts w:ascii="Times New Roman" w:eastAsia="Times New Roman" w:hAnsi="Times New Roman" w:cs="Times New Roman"/>
          <w:sz w:val="28"/>
          <w:szCs w:val="28"/>
        </w:rPr>
        <w:t>ways to achieve the objectives of the colloquium.</w:t>
      </w:r>
    </w:p>
    <w:sectPr w:rsidR="00E119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53C9C"/>
    <w:multiLevelType w:val="multilevel"/>
    <w:tmpl w:val="DC2E9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EE"/>
    <w:rsid w:val="00135565"/>
    <w:rsid w:val="00542121"/>
    <w:rsid w:val="005C5EEE"/>
    <w:rsid w:val="00A43760"/>
    <w:rsid w:val="00A94E4A"/>
    <w:rsid w:val="00CF32E3"/>
    <w:rsid w:val="00D23452"/>
    <w:rsid w:val="00E119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9EA46-11A0-4B40-9562-AB9C8983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 Office</dc:creator>
  <cp:lastModifiedBy>Windows User</cp:lastModifiedBy>
  <cp:revision>2</cp:revision>
  <dcterms:created xsi:type="dcterms:W3CDTF">2019-08-03T05:26:00Z</dcterms:created>
  <dcterms:modified xsi:type="dcterms:W3CDTF">2019-08-03T05:26:00Z</dcterms:modified>
</cp:coreProperties>
</file>